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3767138</wp:posOffset>
            </wp:positionH>
            <wp:positionV relativeFrom="paragraph">
              <wp:posOffset>161925</wp:posOffset>
            </wp:positionV>
            <wp:extent cx="1900238" cy="126682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0238" cy="1266825"/>
                    </a:xfrm>
                    <a:prstGeom prst="rect"/>
                    <a:ln/>
                  </pic:spPr>
                </pic:pic>
              </a:graphicData>
            </a:graphic>
          </wp:anchor>
        </w:drawing>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6225"/>
        <w:tblGridChange w:id="0">
          <w:tblGrid>
            <w:gridCol w:w="2640"/>
            <w:gridCol w:w="6225"/>
          </w:tblGrid>
        </w:tblGridChange>
      </w:tblGrid>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2">
            <w:pPr>
              <w:spacing w:line="288" w:lineRule="auto"/>
              <w:ind w:left="100" w:firstLine="0"/>
              <w:jc w:val="both"/>
              <w:rPr>
                <w:b w:val="1"/>
                <w:bCs w:val="1"/>
              </w:rPr>
            </w:pPr>
            <w:r w:rsidDel="00000000" w:rsidR="00000000" w:rsidRPr="00000000">
              <w:rPr>
                <w:b w:val="1"/>
                <w:bCs w:val="1"/>
                <w:rtl w:val="0"/>
              </w:rPr>
              <w:t xml:space="preserve">Grup Adı</w:t>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3">
            <w:pPr>
              <w:spacing w:line="288" w:lineRule="auto"/>
              <w:ind w:left="140" w:right="140" w:firstLine="0"/>
              <w:jc w:val="both"/>
              <w:rPr>
                <w:b w:val="1"/>
                <w:bCs w:val="1"/>
              </w:rPr>
            </w:pPr>
            <w:r w:rsidDel="00000000" w:rsidR="00000000" w:rsidRPr="00000000">
              <w:rPr>
                <w:rtl w:val="0"/>
              </w:rPr>
            </w:r>
          </w:p>
        </w:tc>
      </w:tr>
      <w:tr>
        <w:trPr>
          <w:cantSplit w:val="0"/>
          <w:trHeight w:val="330" w:hRule="atLeast"/>
          <w:tblHeader w:val="0"/>
        </w:trPr>
        <w:tc>
          <w:tcPr>
            <w:vMerge w:val="restart"/>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4">
            <w:pPr>
              <w:spacing w:line="288" w:lineRule="auto"/>
              <w:ind w:left="100" w:firstLine="0"/>
              <w:rPr>
                <w:b w:val="1"/>
                <w:bCs w:val="1"/>
              </w:rPr>
            </w:pPr>
            <w:r w:rsidDel="00000000" w:rsidR="00000000" w:rsidRPr="00000000">
              <w:rPr>
                <w:b w:val="1"/>
                <w:bCs w:val="1"/>
                <w:rtl w:val="0"/>
              </w:rPr>
              <w:t xml:space="preserve">Grup Üyeleri ve Görevleri</w:t>
            </w:r>
            <w:r w:rsidDel="00000000" w:rsidR="00000000" w:rsidRPr="00000000">
              <w:rPr>
                <w:rtl w:val="0"/>
              </w:rPr>
            </w:r>
          </w:p>
        </w:tc>
        <w:tc>
          <w:tcPr>
            <w:vMerge w:val="restart"/>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5">
            <w:pPr>
              <w:spacing w:line="288" w:lineRule="auto"/>
              <w:ind w:left="140" w:right="140" w:firstLine="0"/>
              <w:jc w:val="both"/>
              <w:rPr>
                <w:sz w:val="20"/>
                <w:szCs w:val="20"/>
              </w:rPr>
            </w:pPr>
            <w:r w:rsidDel="00000000" w:rsidR="00000000" w:rsidRPr="00000000">
              <w:rPr>
                <w:sz w:val="20"/>
                <w:szCs w:val="20"/>
                <w:rtl w:val="0"/>
              </w:rPr>
              <w:t xml:space="preserve">Kamp Yöneticisi:</w:t>
            </w:r>
          </w:p>
          <w:p w:rsidR="00000000" w:rsidDel="00000000" w:rsidP="00000000" w:rsidRDefault="00000000" w:rsidRPr="00000000" w14:paraId="00000006">
            <w:pPr>
              <w:spacing w:line="288" w:lineRule="auto"/>
              <w:ind w:left="140" w:right="140" w:firstLine="0"/>
              <w:jc w:val="both"/>
              <w:rPr>
                <w:sz w:val="20"/>
                <w:szCs w:val="20"/>
              </w:rPr>
            </w:pPr>
            <w:r w:rsidDel="00000000" w:rsidR="00000000" w:rsidRPr="00000000">
              <w:rPr>
                <w:sz w:val="20"/>
                <w:szCs w:val="20"/>
                <w:rtl w:val="0"/>
              </w:rPr>
              <w:t xml:space="preserve">İletişim Sorumlusu:</w:t>
            </w:r>
          </w:p>
          <w:p w:rsidR="00000000" w:rsidDel="00000000" w:rsidP="00000000" w:rsidRDefault="00000000" w:rsidRPr="00000000" w14:paraId="00000007">
            <w:pPr>
              <w:spacing w:line="288" w:lineRule="auto"/>
              <w:ind w:left="140" w:right="140" w:firstLine="0"/>
              <w:jc w:val="both"/>
              <w:rPr>
                <w:sz w:val="20"/>
                <w:szCs w:val="20"/>
              </w:rPr>
            </w:pPr>
            <w:r w:rsidDel="00000000" w:rsidR="00000000" w:rsidRPr="00000000">
              <w:rPr>
                <w:sz w:val="20"/>
                <w:szCs w:val="20"/>
                <w:rtl w:val="0"/>
              </w:rPr>
              <w:t xml:space="preserve">Sosyal Hizmetler:</w:t>
            </w:r>
          </w:p>
          <w:p w:rsidR="00000000" w:rsidDel="00000000" w:rsidP="00000000" w:rsidRDefault="00000000" w:rsidRPr="00000000" w14:paraId="00000008">
            <w:pPr>
              <w:spacing w:line="288" w:lineRule="auto"/>
              <w:ind w:left="140" w:right="140" w:firstLine="0"/>
              <w:jc w:val="both"/>
              <w:rPr>
                <w:sz w:val="20"/>
                <w:szCs w:val="20"/>
              </w:rPr>
            </w:pPr>
            <w:r w:rsidDel="00000000" w:rsidR="00000000" w:rsidRPr="00000000">
              <w:rPr>
                <w:sz w:val="20"/>
                <w:szCs w:val="20"/>
                <w:rtl w:val="0"/>
              </w:rPr>
              <w:t xml:space="preserve">Güvenlik Sorumlusu:</w:t>
            </w:r>
          </w:p>
          <w:p w:rsidR="00000000" w:rsidDel="00000000" w:rsidP="00000000" w:rsidRDefault="00000000" w:rsidRPr="00000000" w14:paraId="00000009">
            <w:pPr>
              <w:spacing w:line="288" w:lineRule="auto"/>
              <w:ind w:left="0" w:right="140" w:firstLine="0"/>
              <w:jc w:val="both"/>
              <w:rPr/>
            </w:pPr>
            <w:r w:rsidDel="00000000" w:rsidR="00000000" w:rsidRPr="00000000">
              <w:rPr>
                <w:rtl w:val="0"/>
              </w:rPr>
            </w:r>
          </w:p>
          <w:p w:rsidR="00000000" w:rsidDel="00000000" w:rsidP="00000000" w:rsidRDefault="00000000" w:rsidRPr="00000000" w14:paraId="0000000A">
            <w:pPr>
              <w:spacing w:line="288" w:lineRule="auto"/>
              <w:ind w:left="140" w:right="140" w:firstLine="0"/>
              <w:jc w:val="both"/>
              <w:rPr/>
            </w:pPr>
            <w:r w:rsidDel="00000000" w:rsidR="00000000" w:rsidRPr="00000000">
              <w:rPr>
                <w:rtl w:val="0"/>
              </w:rPr>
            </w:r>
          </w:p>
        </w:tc>
      </w:tr>
      <w:tr>
        <w:trPr>
          <w:cantSplit w:val="0"/>
          <w:trHeight w:val="33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B">
            <w:pPr>
              <w:spacing w:after="0" w:before="0" w:line="240" w:lineRule="auto"/>
              <w:ind w:left="0" w:firstLine="0"/>
              <w:jc w:val="both"/>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C">
            <w:pPr>
              <w:spacing w:after="0" w:before="0" w:line="240" w:lineRule="auto"/>
              <w:ind w:left="0" w:right="140" w:firstLine="0"/>
              <w:jc w:val="both"/>
              <w:rPr/>
            </w:pPr>
            <w:r w:rsidDel="00000000" w:rsidR="00000000" w:rsidRPr="00000000">
              <w:rPr>
                <w:rtl w:val="0"/>
              </w:rPr>
            </w:r>
          </w:p>
        </w:tc>
      </w:tr>
      <w:tr>
        <w:trPr>
          <w:cantSplit w:val="0"/>
          <w:trHeight w:val="555"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D">
            <w:pPr>
              <w:spacing w:line="288" w:lineRule="auto"/>
              <w:ind w:left="100" w:firstLine="0"/>
              <w:jc w:val="both"/>
              <w:rPr>
                <w:b w:val="1"/>
                <w:bCs w:val="1"/>
              </w:rPr>
            </w:pPr>
            <w:r w:rsidDel="00000000" w:rsidR="00000000" w:rsidRPr="00000000">
              <w:rPr>
                <w:b w:val="1"/>
                <w:bCs w:val="1"/>
                <w:rtl w:val="0"/>
              </w:rPr>
              <w:t xml:space="preserve">Konu</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20.0" w:type="dxa"/>
              <w:left w:w="20.0" w:type="dxa"/>
              <w:bottom w:w="20.0" w:type="dxa"/>
              <w:right w:w="20.0" w:type="dxa"/>
            </w:tcMar>
            <w:vAlign w:val="center"/>
          </w:tcPr>
          <w:p w:rsidR="00000000" w:rsidDel="00000000" w:rsidP="00000000" w:rsidRDefault="00000000" w:rsidRPr="00000000" w14:paraId="0000000E">
            <w:pPr>
              <w:spacing w:line="288" w:lineRule="auto"/>
              <w:ind w:left="140" w:right="140" w:firstLine="0"/>
              <w:jc w:val="both"/>
              <w:rPr/>
            </w:pPr>
            <w:r w:rsidDel="00000000" w:rsidR="00000000" w:rsidRPr="00000000">
              <w:rPr>
                <w:rtl w:val="0"/>
              </w:rPr>
              <w:t xml:space="preserve">Yanlış Anons</w:t>
            </w:r>
            <w:r w:rsidDel="00000000" w:rsidR="00000000" w:rsidRPr="00000000">
              <w:rPr>
                <w:rtl w:val="0"/>
              </w:rPr>
            </w:r>
          </w:p>
        </w:tc>
      </w:tr>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0F">
            <w:pPr>
              <w:spacing w:line="288" w:lineRule="auto"/>
              <w:ind w:left="100" w:firstLine="0"/>
              <w:jc w:val="both"/>
              <w:rPr>
                <w:b w:val="1"/>
                <w:bCs w:val="1"/>
              </w:rPr>
            </w:pPr>
            <w:r w:rsidDel="00000000" w:rsidR="00000000" w:rsidRPr="00000000">
              <w:rPr>
                <w:b w:val="1"/>
                <w:bCs w:val="1"/>
                <w:rtl w:val="0"/>
              </w:rPr>
              <w:t xml:space="preserve">Raporlayan Kişi</w:t>
            </w:r>
          </w:p>
        </w:tc>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0">
            <w:pPr>
              <w:spacing w:line="288" w:lineRule="auto"/>
              <w:ind w:left="140" w:right="140" w:firstLine="0"/>
              <w:jc w:val="both"/>
              <w:rPr>
                <w:b w:val="1"/>
                <w:bCs w:val="1"/>
              </w:rPr>
            </w:pPr>
            <w:r w:rsidDel="00000000" w:rsidR="00000000" w:rsidRPr="00000000">
              <w:rPr>
                <w:b w:val="1"/>
                <w:bCs w:val="1"/>
                <w:rtl w:val="0"/>
              </w:rPr>
              <w:t xml:space="preserve">Moderatör: </w:t>
            </w:r>
          </w:p>
          <w:p w:rsidR="00000000" w:rsidDel="00000000" w:rsidP="00000000" w:rsidRDefault="00000000" w:rsidRPr="00000000" w14:paraId="00000011">
            <w:pPr>
              <w:spacing w:line="288" w:lineRule="auto"/>
              <w:ind w:left="140" w:right="140" w:firstLine="0"/>
              <w:jc w:val="both"/>
              <w:rPr>
                <w:b w:val="1"/>
                <w:bCs w:val="1"/>
              </w:rPr>
            </w:pPr>
            <w:r w:rsidDel="00000000" w:rsidR="00000000" w:rsidRPr="00000000">
              <w:rPr>
                <w:b w:val="1"/>
                <w:bCs w:val="1"/>
                <w:rtl w:val="0"/>
              </w:rPr>
              <w:t xml:space="preserve">Raportör: </w:t>
            </w:r>
          </w:p>
        </w:tc>
      </w:tr>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2">
            <w:pPr>
              <w:spacing w:line="288" w:lineRule="auto"/>
              <w:ind w:left="100" w:firstLine="0"/>
              <w:jc w:val="both"/>
              <w:rPr>
                <w:b w:val="1"/>
                <w:bCs w:val="1"/>
              </w:rPr>
            </w:pPr>
            <w:r w:rsidDel="00000000" w:rsidR="00000000" w:rsidRPr="00000000">
              <w:rPr>
                <w:b w:val="1"/>
                <w:bCs w:val="1"/>
                <w:rtl w:val="0"/>
              </w:rPr>
              <w:t xml:space="preserve">Açıklama</w:t>
            </w:r>
          </w:p>
        </w:tc>
        <w:tc>
          <w:tcPr>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3">
            <w:pPr>
              <w:spacing w:line="288" w:lineRule="auto"/>
              <w:ind w:left="140" w:right="140" w:firstLine="0"/>
              <w:jc w:val="both"/>
              <w:rPr>
                <w:sz w:val="20"/>
                <w:szCs w:val="20"/>
              </w:rPr>
            </w:pPr>
            <w:r w:rsidDel="00000000" w:rsidR="00000000" w:rsidRPr="00000000">
              <w:rPr>
                <w:sz w:val="20"/>
                <w:szCs w:val="20"/>
                <w:rtl w:val="0"/>
              </w:rPr>
              <w:t xml:space="preserve">Sabah saatlerinde duyuru yapan gönüllü yanlış bir bilgi vererek “Bugün hijyen ürünleri yok” dedi. Oysa kamyon gelmişti ve sabun, diş fırçası ve dezenfektanların dağıtımı başlamıştı. Yanlış bilgilendirilen aileler sıraya girmedi ve ihtiyaçlarını alamadı. Tartışmalar büyüdü, insanlar öfkelendi. Gönüllü büyük bir hata yaptığını fark etti.</w:t>
            </w:r>
          </w:p>
          <w:p w:rsidR="00000000" w:rsidDel="00000000" w:rsidP="00000000" w:rsidRDefault="00000000" w:rsidRPr="00000000" w14:paraId="00000014">
            <w:pPr>
              <w:spacing w:line="288" w:lineRule="auto"/>
              <w:ind w:left="140" w:right="140" w:firstLine="0"/>
              <w:jc w:val="both"/>
              <w:rPr>
                <w:sz w:val="20"/>
                <w:szCs w:val="20"/>
              </w:rPr>
            </w:pPr>
            <w:r w:rsidDel="00000000" w:rsidR="00000000" w:rsidRPr="00000000">
              <w:rPr>
                <w:rtl w:val="0"/>
              </w:rPr>
            </w:r>
          </w:p>
          <w:p w:rsidR="00000000" w:rsidDel="00000000" w:rsidP="00000000" w:rsidRDefault="00000000" w:rsidRPr="00000000" w14:paraId="00000015">
            <w:pPr>
              <w:spacing w:line="288" w:lineRule="auto"/>
              <w:ind w:left="140" w:right="140" w:firstLine="0"/>
              <w:jc w:val="both"/>
              <w:rPr>
                <w:sz w:val="20"/>
                <w:szCs w:val="20"/>
              </w:rPr>
            </w:pPr>
            <w:r w:rsidDel="00000000" w:rsidR="00000000" w:rsidRPr="00000000">
              <w:rPr>
                <w:sz w:val="20"/>
                <w:szCs w:val="20"/>
                <w:rtl w:val="0"/>
              </w:rPr>
              <w:t xml:space="preserve">-Yanlış anons yüzünden kimler zarar gördü? (ör. çocuklar, yaşlılar, hastalar)</w:t>
            </w:r>
          </w:p>
          <w:p w:rsidR="00000000" w:rsidDel="00000000" w:rsidP="00000000" w:rsidRDefault="00000000" w:rsidRPr="00000000" w14:paraId="00000016">
            <w:pPr>
              <w:spacing w:line="288" w:lineRule="auto"/>
              <w:ind w:left="140" w:right="140" w:firstLine="0"/>
              <w:jc w:val="both"/>
              <w:rPr>
                <w:sz w:val="20"/>
                <w:szCs w:val="20"/>
              </w:rPr>
            </w:pPr>
            <w:r w:rsidDel="00000000" w:rsidR="00000000" w:rsidRPr="00000000">
              <w:rPr>
                <w:sz w:val="20"/>
                <w:szCs w:val="20"/>
                <w:rtl w:val="0"/>
              </w:rPr>
              <w:t xml:space="preserve">-Hata yapan gönüllüye nasıl yaklaşmalıyız? (kızmak mı, destek vermek mi?)</w:t>
            </w:r>
          </w:p>
          <w:p w:rsidR="00000000" w:rsidDel="00000000" w:rsidP="00000000" w:rsidRDefault="00000000" w:rsidRPr="00000000" w14:paraId="00000017">
            <w:pPr>
              <w:spacing w:line="288" w:lineRule="auto"/>
              <w:ind w:left="140" w:right="140" w:firstLine="0"/>
              <w:jc w:val="both"/>
              <w:rPr>
                <w:sz w:val="20"/>
                <w:szCs w:val="20"/>
              </w:rPr>
            </w:pPr>
            <w:r w:rsidDel="00000000" w:rsidR="00000000" w:rsidRPr="00000000">
              <w:rPr>
                <w:sz w:val="20"/>
                <w:szCs w:val="20"/>
                <w:rtl w:val="0"/>
              </w:rPr>
              <w:t xml:space="preserve">-Doğru bilgi herkese ulaşsın diye hangi yöntemler kullanılmalı? (ikinci anons, duyuru panosu, gönüllüler aracılığıyla haber verme)</w:t>
            </w:r>
          </w:p>
          <w:p w:rsidR="00000000" w:rsidDel="00000000" w:rsidP="00000000" w:rsidRDefault="00000000" w:rsidRPr="00000000" w14:paraId="00000018">
            <w:pPr>
              <w:spacing w:line="288" w:lineRule="auto"/>
              <w:ind w:left="140" w:right="140" w:firstLine="0"/>
              <w:jc w:val="both"/>
              <w:rPr>
                <w:sz w:val="20"/>
                <w:szCs w:val="20"/>
              </w:rPr>
            </w:pPr>
            <w:r w:rsidDel="00000000" w:rsidR="00000000" w:rsidRPr="00000000">
              <w:rPr>
                <w:sz w:val="20"/>
                <w:szCs w:val="20"/>
                <w:rtl w:val="0"/>
              </w:rPr>
              <w:t xml:space="preserve">-Siz kampı yöneten ekip olsaydınız bu hatayı nasıl telafi ederdiniz?</w:t>
            </w:r>
          </w:p>
          <w:p w:rsidR="00000000" w:rsidDel="00000000" w:rsidP="00000000" w:rsidRDefault="00000000" w:rsidRPr="00000000" w14:paraId="00000019">
            <w:pPr>
              <w:spacing w:line="288" w:lineRule="auto"/>
              <w:ind w:left="140" w:right="140" w:firstLine="0"/>
              <w:jc w:val="both"/>
              <w:rPr>
                <w:sz w:val="20"/>
                <w:szCs w:val="20"/>
              </w:rPr>
            </w:pPr>
            <w:r w:rsidDel="00000000" w:rsidR="00000000" w:rsidRPr="00000000">
              <w:rPr>
                <w:sz w:val="20"/>
                <w:szCs w:val="20"/>
                <w:rtl w:val="0"/>
              </w:rPr>
              <w:t xml:space="preserve">-Böyle bir olayın tekrar yaşanmaması için hangi kurallar veya yöntemler geliştirilebilir?</w:t>
            </w:r>
          </w:p>
        </w:tc>
      </w:tr>
      <w:tr>
        <w:trPr>
          <w:cantSplit w:val="0"/>
          <w:trHeight w:val="854.296875" w:hRule="atLeast"/>
          <w:tblHeader w:val="0"/>
        </w:trPr>
        <w:tc>
          <w:tcPr>
            <w:vMerge w:val="restart"/>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A">
            <w:pPr>
              <w:spacing w:line="288" w:lineRule="auto"/>
              <w:ind w:left="100" w:firstLine="0"/>
              <w:rPr/>
            </w:pPr>
            <w:r w:rsidDel="00000000" w:rsidR="00000000" w:rsidRPr="00000000">
              <w:rPr>
                <w:b w:val="1"/>
                <w:bCs w:val="1"/>
                <w:rtl w:val="0"/>
              </w:rPr>
              <w:t xml:space="preserve">Öneriler ve Kararlar </w:t>
            </w:r>
            <w:r w:rsidDel="00000000" w:rsidR="00000000" w:rsidRPr="00000000">
              <w:rPr>
                <w:rtl w:val="0"/>
              </w:rPr>
              <w:t xml:space="preserve">(Senaryoya uygun olarak gruplar çözüm önerilerini tartışıp sunar.)</w:t>
            </w:r>
          </w:p>
        </w:tc>
        <w:tc>
          <w:tcPr>
            <w:vMerge w:val="restart"/>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B">
            <w:pPr>
              <w:spacing w:line="288"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C">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D">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E">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1F">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0">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1">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2">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3">
            <w:pPr>
              <w:spacing w:after="0" w:before="0" w:line="240" w:lineRule="auto"/>
              <w:ind w:left="0" w:right="140" w:firstLine="0"/>
              <w:jc w:val="both"/>
              <w:rPr/>
            </w:pPr>
            <w:r w:rsidDel="00000000" w:rsidR="00000000" w:rsidRPr="00000000">
              <w:rPr>
                <w:rtl w:val="0"/>
              </w:rPr>
            </w:r>
          </w:p>
        </w:tc>
      </w:tr>
      <w:tr>
        <w:trPr>
          <w:cantSplit w:val="0"/>
          <w:trHeight w:val="854.296875"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4">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5">
            <w:pPr>
              <w:spacing w:after="0" w:before="0" w:line="240" w:lineRule="auto"/>
              <w:ind w:left="0" w:right="140" w:firstLine="0"/>
              <w:jc w:val="both"/>
              <w:rPr/>
            </w:pPr>
            <w:r w:rsidDel="00000000" w:rsidR="00000000" w:rsidRPr="00000000">
              <w:rPr>
                <w:rtl w:val="0"/>
              </w:rPr>
            </w:r>
          </w:p>
        </w:tc>
      </w:tr>
      <w:tr>
        <w:trPr>
          <w:cantSplit w:val="0"/>
          <w:trHeight w:val="870" w:hRule="atLeast"/>
          <w:tblHeader w:val="0"/>
        </w:trPr>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6">
            <w:pPr>
              <w:spacing w:after="0" w:before="0" w:line="240" w:lineRule="auto"/>
              <w:ind w:left="0" w:firstLine="0"/>
              <w:rPr>
                <w:b w:val="1"/>
                <w:bCs w:val="1"/>
              </w:rPr>
            </w:pPr>
            <w:r w:rsidDel="00000000" w:rsidR="00000000" w:rsidRPr="00000000">
              <w:rPr>
                <w:rtl w:val="0"/>
              </w:rPr>
            </w:r>
          </w:p>
        </w:tc>
        <w:tc>
          <w:tcPr>
            <w:vMerge w:val="continue"/>
            <w:tcBorders>
              <w:top w:color="000000" w:space="0" w:sz="5" w:val="single"/>
              <w:left w:color="000000" w:space="0" w:sz="5" w:val="single"/>
              <w:bottom w:color="000000" w:space="0" w:sz="5" w:val="single"/>
              <w:right w:color="000000" w:space="0" w:sz="5" w:val="single"/>
            </w:tcBorders>
            <w:shd w:fill="auto" w:val="clear"/>
            <w:tcMar>
              <w:top w:w="20.0" w:type="dxa"/>
              <w:left w:w="20.0" w:type="dxa"/>
              <w:bottom w:w="20.0" w:type="dxa"/>
              <w:right w:w="20.0" w:type="dxa"/>
            </w:tcMar>
            <w:vAlign w:val="center"/>
          </w:tcPr>
          <w:p w:rsidR="00000000" w:rsidDel="00000000" w:rsidP="00000000" w:rsidRDefault="00000000" w:rsidRPr="00000000" w14:paraId="00000027">
            <w:pPr>
              <w:spacing w:after="0" w:before="0" w:line="240" w:lineRule="auto"/>
              <w:ind w:left="0" w:right="140" w:firstLine="0"/>
              <w:jc w:val="both"/>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